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4F" w:rsidRPr="00A66C6E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Cs/>
          <w:szCs w:val="24"/>
        </w:rPr>
      </w:pPr>
      <w:r w:rsidRPr="00A66C6E">
        <w:rPr>
          <w:rFonts w:eastAsia="Times New Roman" w:cs="Times New Roman"/>
          <w:bCs/>
          <w:szCs w:val="24"/>
        </w:rPr>
        <w:t>Name: ___________________________________ Date: ______________________</w:t>
      </w:r>
    </w:p>
    <w:p w:rsid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t>1. Cash Flow Awareness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If you were leading an organization, how would you ensure it always has enough cash to survive—even if profits look strong on paper?</w:t>
      </w:r>
      <w:r w:rsidRPr="00076D4F">
        <w:rPr>
          <w:rFonts w:eastAsia="Times New Roman" w:cs="Times New Roman"/>
          <w:szCs w:val="24"/>
        </w:rPr>
        <w:br/>
        <w:t>What systems would you put in place to monitor cash flow regularly?</w:t>
      </w:r>
    </w:p>
    <w:p w:rsidR="00A66C6E" w:rsidRP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t>2. Understanding the Story Behind the Numbers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Financial statements tell a story about a company.</w:t>
      </w:r>
      <w:r w:rsidRPr="00076D4F">
        <w:rPr>
          <w:rFonts w:eastAsia="Times New Roman" w:cs="Times New Roman"/>
          <w:szCs w:val="24"/>
        </w:rPr>
        <w:br/>
        <w:t>If someone examined your leadership decisions, what story would the numbers tell about you?</w:t>
      </w:r>
    </w:p>
    <w:p w:rsidR="00A66C6E" w:rsidRP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t>3. Integrity and Trust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Why is honesty in accounting essential for leadership credibility?</w:t>
      </w:r>
      <w:r w:rsidRPr="00076D4F">
        <w:rPr>
          <w:rFonts w:eastAsia="Times New Roman" w:cs="Times New Roman"/>
          <w:szCs w:val="24"/>
        </w:rPr>
        <w:br/>
        <w:t>How might a lack of financial integrity damage an organization’s culture and long-term success?</w:t>
      </w:r>
    </w:p>
    <w:p w:rsidR="00A66C6E" w:rsidRP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t>4. Risk and Responsibility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Every major investment carries risk.</w:t>
      </w:r>
      <w:r w:rsidRPr="00076D4F">
        <w:rPr>
          <w:rFonts w:eastAsia="Times New Roman" w:cs="Times New Roman"/>
          <w:szCs w:val="24"/>
        </w:rPr>
        <w:br/>
        <w:t>How comfortable are you with making decisions when outcomes are uncertain?</w:t>
      </w:r>
      <w:r w:rsidRPr="00076D4F">
        <w:rPr>
          <w:rFonts w:eastAsia="Times New Roman" w:cs="Times New Roman"/>
          <w:szCs w:val="24"/>
        </w:rPr>
        <w:br/>
        <w:t>How would you balance courage with caution?</w:t>
      </w:r>
    </w:p>
    <w:p w:rsidR="00A66C6E" w:rsidRP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t>5. Debt and Discipline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Debt can accelerate growth but also increase danger.</w:t>
      </w:r>
      <w:r w:rsidRPr="00076D4F">
        <w:rPr>
          <w:rFonts w:eastAsia="Times New Roman" w:cs="Times New Roman"/>
          <w:szCs w:val="24"/>
        </w:rPr>
        <w:br/>
        <w:t>How would you decide when borrowing money is wise—and when it becomes reckless?</w:t>
      </w:r>
    </w:p>
    <w:p w:rsid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lastRenderedPageBreak/>
        <w:t>6. Short-Term vs. Long-Term Thinking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Working capital management focuses on short-term survival, while capital budgeting focuses on long-term growth.</w:t>
      </w:r>
      <w:r w:rsidRPr="00076D4F">
        <w:rPr>
          <w:rFonts w:eastAsia="Times New Roman" w:cs="Times New Roman"/>
          <w:szCs w:val="24"/>
        </w:rPr>
        <w:br/>
        <w:t>As a leader, how would you balance urgent needs with future goals?</w:t>
      </w:r>
    </w:p>
    <w:p w:rsidR="00A66C6E" w:rsidRP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t>7. Efficiency and Stewardship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Asset utilization measures how effectively resources are used.</w:t>
      </w:r>
      <w:r w:rsidRPr="00076D4F">
        <w:rPr>
          <w:rFonts w:eastAsia="Times New Roman" w:cs="Times New Roman"/>
          <w:szCs w:val="24"/>
        </w:rPr>
        <w:br/>
        <w:t>If you were entrusted with resources (money, people, equipment), how would you ensure they were used responsibly and productively?</w:t>
      </w:r>
    </w:p>
    <w:p w:rsidR="00A66C6E" w:rsidRP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t>8. Decision-Making and Data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Many business failures occur because leaders ignore financial data.</w:t>
      </w:r>
      <w:r w:rsidRPr="00076D4F">
        <w:rPr>
          <w:rFonts w:eastAsia="Times New Roman" w:cs="Times New Roman"/>
          <w:szCs w:val="24"/>
        </w:rPr>
        <w:br/>
        <w:t>How will you discipline yourself to base decisions on evidence rather than emotion or ego?</w:t>
      </w:r>
    </w:p>
    <w:p w:rsidR="00A66C6E" w:rsidRPr="00A66C6E" w:rsidRDefault="00A66C6E" w:rsidP="00076D4F">
      <w:pPr>
        <w:rPr>
          <w:rFonts w:eastAsia="Times New Roman" w:cs="Times New Roman"/>
          <w:szCs w:val="24"/>
        </w:rPr>
      </w:pPr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t>9. Economic Awareness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The Federal Reserve influences inflation, employment, and growth.</w:t>
      </w:r>
      <w:r w:rsidRPr="00076D4F">
        <w:rPr>
          <w:rFonts w:eastAsia="Times New Roman" w:cs="Times New Roman"/>
          <w:szCs w:val="24"/>
        </w:rPr>
        <w:br/>
        <w:t>Why is it important for leaders to understand how the broader economic environment affects their organization?</w:t>
      </w:r>
    </w:p>
    <w:p w:rsidR="00A66C6E" w:rsidRPr="00A66C6E" w:rsidRDefault="00A66C6E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bookmarkStart w:id="0" w:name="_GoBack"/>
      <w:bookmarkEnd w:id="0"/>
    </w:p>
    <w:p w:rsidR="00076D4F" w:rsidRPr="00076D4F" w:rsidRDefault="00076D4F" w:rsidP="00076D4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076D4F">
        <w:rPr>
          <w:rFonts w:eastAsia="Times New Roman" w:cs="Times New Roman"/>
          <w:b/>
          <w:bCs/>
          <w:szCs w:val="24"/>
        </w:rPr>
        <w:t>10. Leadership and Value Creation</w:t>
      </w:r>
    </w:p>
    <w:p w:rsidR="00076D4F" w:rsidRPr="00076D4F" w:rsidRDefault="00076D4F" w:rsidP="00076D4F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76D4F">
        <w:rPr>
          <w:rFonts w:eastAsia="Times New Roman" w:cs="Times New Roman"/>
          <w:szCs w:val="24"/>
        </w:rPr>
        <w:t>Capital budgeting asks whether a project creates more value than it costs.</w:t>
      </w:r>
      <w:r w:rsidRPr="00076D4F">
        <w:rPr>
          <w:rFonts w:eastAsia="Times New Roman" w:cs="Times New Roman"/>
          <w:szCs w:val="24"/>
        </w:rPr>
        <w:br/>
        <w:t>As a future leader, how will you measure whether your actions create lasting value for others—not just short-term gains?</w:t>
      </w:r>
    </w:p>
    <w:sectPr w:rsidR="00076D4F" w:rsidRPr="00076D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6E" w:rsidRDefault="00A66C6E" w:rsidP="00A66C6E">
      <w:r>
        <w:separator/>
      </w:r>
    </w:p>
  </w:endnote>
  <w:endnote w:type="continuationSeparator" w:id="0">
    <w:p w:rsidR="00A66C6E" w:rsidRDefault="00A66C6E" w:rsidP="00A6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793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C6E" w:rsidRDefault="00A66C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C6E" w:rsidRDefault="00A66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6E" w:rsidRDefault="00A66C6E" w:rsidP="00A66C6E">
      <w:r>
        <w:separator/>
      </w:r>
    </w:p>
  </w:footnote>
  <w:footnote w:type="continuationSeparator" w:id="0">
    <w:p w:rsidR="00A66C6E" w:rsidRDefault="00A66C6E" w:rsidP="00A6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C6E" w:rsidRDefault="00A66C6E">
    <w:pPr>
      <w:pStyle w:val="Header"/>
    </w:pPr>
    <w:r>
      <w:t>Business. Weekly Assignment. Session 7</w:t>
    </w:r>
  </w:p>
  <w:p w:rsidR="00A66C6E" w:rsidRDefault="00A66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91C36"/>
    <w:multiLevelType w:val="multilevel"/>
    <w:tmpl w:val="1770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F"/>
    <w:rsid w:val="00076D4F"/>
    <w:rsid w:val="00146CF1"/>
    <w:rsid w:val="008D45D4"/>
    <w:rsid w:val="00A66C6E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2D5F"/>
  <w15:chartTrackingRefBased/>
  <w15:docId w15:val="{77F56D50-3AA2-4B84-AF6C-31DEC1A6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1">
    <w:name w:val="heading 1"/>
    <w:basedOn w:val="Normal"/>
    <w:link w:val="Heading1Char"/>
    <w:uiPriority w:val="9"/>
    <w:qFormat/>
    <w:rsid w:val="00076D4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76D4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D4F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76D4F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6D4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76D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6E"/>
  </w:style>
  <w:style w:type="paragraph" w:styleId="Footer">
    <w:name w:val="footer"/>
    <w:basedOn w:val="Normal"/>
    <w:link w:val="FooterChar"/>
    <w:uiPriority w:val="99"/>
    <w:unhideWhenUsed/>
    <w:rsid w:val="00A66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AA"/>
    <w:rsid w:val="001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59B0471400456DACB3E4EFD60B6E0B">
    <w:name w:val="0B59B0471400456DACB3E4EFD60B6E0B"/>
    <w:rsid w:val="00123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2026-02-18T17:42:00Z</dcterms:created>
  <dcterms:modified xsi:type="dcterms:W3CDTF">2026-02-18T18:00:00Z</dcterms:modified>
</cp:coreProperties>
</file>