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CE7D42">
        <w:rPr>
          <w:rFonts w:ascii="Times New Roman" w:hAnsi="Times New Roman" w:cs="Times New Roman"/>
          <w:b/>
          <w:u w:val="single"/>
        </w:rPr>
        <w:t>: SESSION 3</w:t>
      </w:r>
      <w:bookmarkStart w:id="0" w:name="_GoBack"/>
      <w:bookmarkEnd w:id="0"/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028">
        <w:rPr>
          <w:rFonts w:ascii="Times New Roman" w:hAnsi="Times New Roman" w:cs="Times New Roman"/>
          <w:b/>
          <w:u w:val="single"/>
        </w:rPr>
        <w:t>Leadership</w:t>
      </w:r>
      <w:r w:rsidR="00F57028">
        <w:rPr>
          <w:rFonts w:ascii="Times New Roman" w:hAnsi="Times New Roman" w:cs="Times New Roman"/>
          <w:b/>
          <w:u w:val="single"/>
        </w:rPr>
        <w:t xml:space="preserve">:  </w:t>
      </w:r>
      <w:r w:rsidRPr="00F57028">
        <w:rPr>
          <w:rFonts w:ascii="Times New Roman" w:hAnsi="Times New Roman" w:cs="Times New Roman"/>
          <w:b/>
          <w:u w:val="single"/>
        </w:rPr>
        <w:t>Enhancing the Lessons of Experience 8</w:t>
      </w:r>
      <w:r w:rsidRPr="00F570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F57028">
        <w:rPr>
          <w:rFonts w:ascii="Times New Roman" w:hAnsi="Times New Roman" w:cs="Times New Roman"/>
          <w:b/>
          <w:u w:val="single"/>
        </w:rPr>
        <w:t xml:space="preserve"> Edition</w:t>
      </w:r>
    </w:p>
    <w:p w:rsidR="00EC4413" w:rsidRPr="00F57028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028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>
        <w:rPr>
          <w:rFonts w:ascii="Times New Roman" w:hAnsi="Times New Roman" w:cs="Times New Roman"/>
          <w:b/>
          <w:u w:val="single"/>
        </w:rPr>
        <w:t xml:space="preserve"> – (</w:t>
      </w:r>
      <w:r w:rsidRPr="00F57028">
        <w:rPr>
          <w:rFonts w:ascii="Times New Roman" w:hAnsi="Times New Roman" w:cs="Times New Roman"/>
          <w:b/>
          <w:u w:val="single"/>
        </w:rPr>
        <w:t>ISBN: 978-0-07-786240-4</w:t>
      </w:r>
      <w:r w:rsidR="00F5702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Default="00CC2A7C" w:rsidP="00582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Seven:  Leadership Behavior</w:t>
      </w:r>
    </w:p>
    <w:p w:rsidR="00B97391" w:rsidRDefault="00B97391" w:rsidP="00582C11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 xml:space="preserve">Although a leader’s values, personality, and intelligence are important, variables </w:t>
      </w:r>
      <w:r w:rsidR="0021030F">
        <w:rPr>
          <w:rFonts w:ascii="Times New Roman" w:hAnsi="Times New Roman" w:cs="Times New Roman"/>
        </w:rPr>
        <w:t>like these have only an ___________________</w:t>
      </w:r>
      <w:r w:rsidRPr="00536FE2">
        <w:rPr>
          <w:rFonts w:ascii="Times New Roman" w:hAnsi="Times New Roman" w:cs="Times New Roman"/>
        </w:rPr>
        <w:t xml:space="preserve"> relationship with leadership effectiveness.</w:t>
      </w:r>
    </w:p>
    <w:p w:rsidR="001B394E" w:rsidRPr="00536FE2" w:rsidRDefault="001B394E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One advantage of looking</w:t>
      </w:r>
      <w:r w:rsidR="0021030F">
        <w:rPr>
          <w:rFonts w:ascii="Times New Roman" w:hAnsi="Times New Roman" w:cs="Times New Roman"/>
        </w:rPr>
        <w:t xml:space="preserve"> at leaders in terms of ___________________</w:t>
      </w:r>
      <w:r w:rsidRPr="00536FE2">
        <w:rPr>
          <w:rFonts w:ascii="Times New Roman" w:hAnsi="Times New Roman" w:cs="Times New Roman"/>
        </w:rPr>
        <w:t xml:space="preserve"> instead of personality is that behavior is often easier to measure; leadership behaviors can be observed, whereas personality traits, values, or intelligence must be inferred from behavior or measured with tests.</w:t>
      </w:r>
    </w:p>
    <w:p w:rsidR="00F863D5" w:rsidRPr="00536FE2" w:rsidRDefault="00F863D5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21030F" w:rsidP="00CC2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and the ___________________</w:t>
      </w:r>
      <w:r w:rsidR="00046932" w:rsidRPr="00536FE2">
        <w:rPr>
          <w:rFonts w:ascii="Times New Roman" w:hAnsi="Times New Roman" w:cs="Times New Roman"/>
        </w:rPr>
        <w:t xml:space="preserve"> are the two major factors to keep in mind when evaluating leadership behavior.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Many people in positions of authority either do not know how to build teams or get results through others, or d</w:t>
      </w:r>
      <w:r w:rsidR="0021030F">
        <w:rPr>
          <w:rFonts w:ascii="Times New Roman" w:hAnsi="Times New Roman" w:cs="Times New Roman"/>
        </w:rPr>
        <w:t>o not realize how their ___________________</w:t>
      </w:r>
      <w:r w:rsidRPr="00536FE2">
        <w:rPr>
          <w:rFonts w:ascii="Times New Roman" w:hAnsi="Times New Roman" w:cs="Times New Roman"/>
        </w:rPr>
        <w:t xml:space="preserve"> negatively effects the people who work for them.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 xml:space="preserve">Research indicates that leaders can be described in terms of two independent dimensions of behavior: </w:t>
      </w:r>
      <w:r w:rsidR="0021030F">
        <w:rPr>
          <w:rFonts w:ascii="Times New Roman" w:hAnsi="Times New Roman" w:cs="Times New Roman"/>
        </w:rPr>
        <w:t xml:space="preserve">   </w:t>
      </w:r>
      <w:r w:rsidR="00CC2A7C" w:rsidRPr="00536FE2">
        <w:rPr>
          <w:rFonts w:ascii="Times New Roman" w:hAnsi="Times New Roman" w:cs="Times New Roman"/>
        </w:rPr>
        <w:t>(1) ____________________, (2) ____________________.</w:t>
      </w:r>
    </w:p>
    <w:p w:rsidR="00CC2A7C" w:rsidRPr="00536FE2" w:rsidRDefault="00CC2A7C" w:rsidP="00CC2A7C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21030F" w:rsidP="00CC2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46932" w:rsidRPr="00536FE2">
        <w:rPr>
          <w:rFonts w:ascii="Times New Roman" w:hAnsi="Times New Roman" w:cs="Times New Roman"/>
        </w:rPr>
        <w:t xml:space="preserve"> refers to how friendly and supportive a leader is toward subordinates.</w:t>
      </w:r>
    </w:p>
    <w:p w:rsidR="00CC2A7C" w:rsidRPr="00536FE2" w:rsidRDefault="00CC2A7C" w:rsidP="00CC2A7C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21030F" w:rsidP="00CC2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46932" w:rsidRPr="00536FE2">
        <w:rPr>
          <w:rFonts w:ascii="Times New Roman" w:hAnsi="Times New Roman" w:cs="Times New Roman"/>
        </w:rPr>
        <w:t xml:space="preserve"> Structure refers to how much a leader emphasizes meeting work goals and accomplishing tasks.  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The key assumption underlying leadership behavior research is that certain behaviors are universally as</w:t>
      </w:r>
      <w:r w:rsidR="0021030F">
        <w:rPr>
          <w:rFonts w:ascii="Times New Roman" w:hAnsi="Times New Roman" w:cs="Times New Roman"/>
        </w:rPr>
        <w:t>sociated with a leader’s ___________________</w:t>
      </w:r>
      <w:r w:rsidRPr="00536FE2">
        <w:rPr>
          <w:rFonts w:ascii="Times New Roman" w:hAnsi="Times New Roman" w:cs="Times New Roman"/>
        </w:rPr>
        <w:t xml:space="preserve"> to successfully influence a group toward the accomplishment of its goals.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Despite the key assumptions of leadership behavior, th</w:t>
      </w:r>
      <w:r w:rsidR="0021030F">
        <w:rPr>
          <w:rFonts w:ascii="Times New Roman" w:hAnsi="Times New Roman" w:cs="Times New Roman"/>
        </w:rPr>
        <w:t>e truth is there is no ___________________</w:t>
      </w:r>
      <w:r w:rsidRPr="00536FE2">
        <w:rPr>
          <w:rFonts w:ascii="Times New Roman" w:hAnsi="Times New Roman" w:cs="Times New Roman"/>
        </w:rPr>
        <w:t xml:space="preserve"> set of leader behaviors which are always associated with leadership success.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The most effective leaders are believed to ha</w:t>
      </w:r>
      <w:r w:rsidR="0021030F">
        <w:rPr>
          <w:rFonts w:ascii="Times New Roman" w:hAnsi="Times New Roman" w:cs="Times New Roman"/>
        </w:rPr>
        <w:t>ve both high concern for ___________________ and high concern for ___________________</w:t>
      </w:r>
      <w:r w:rsidRPr="00536FE2">
        <w:rPr>
          <w:rFonts w:ascii="Times New Roman" w:hAnsi="Times New Roman" w:cs="Times New Roman"/>
        </w:rPr>
        <w:t>.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15A9B" w:rsidP="00CC2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046932" w:rsidRPr="00536FE2">
        <w:rPr>
          <w:rFonts w:ascii="Times New Roman" w:hAnsi="Times New Roman" w:cs="Times New Roman"/>
        </w:rPr>
        <w:t xml:space="preserve"> Management</w:t>
      </w:r>
      <w:r w:rsidR="00CC2A7C" w:rsidRPr="00536FE2">
        <w:rPr>
          <w:rFonts w:ascii="Times New Roman" w:hAnsi="Times New Roman" w:cs="Times New Roman"/>
        </w:rPr>
        <w:t xml:space="preserve">:  </w:t>
      </w:r>
      <w:r w:rsidR="00046932" w:rsidRPr="00536FE2">
        <w:rPr>
          <w:rFonts w:ascii="Times New Roman" w:hAnsi="Times New Roman" w:cs="Times New Roman"/>
        </w:rPr>
        <w:t>Low Concern for Results – High Concern for People</w:t>
      </w:r>
    </w:p>
    <w:p w:rsidR="00CC2A7C" w:rsidRPr="00536FE2" w:rsidRDefault="00CC2A7C" w:rsidP="00CC2A7C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15A9B" w:rsidP="00CC2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046932" w:rsidRPr="00536FE2">
        <w:rPr>
          <w:rFonts w:ascii="Times New Roman" w:hAnsi="Times New Roman" w:cs="Times New Roman"/>
        </w:rPr>
        <w:t xml:space="preserve"> Management</w:t>
      </w:r>
      <w:r w:rsidR="00CC2A7C" w:rsidRPr="00536FE2">
        <w:rPr>
          <w:rFonts w:ascii="Times New Roman" w:hAnsi="Times New Roman" w:cs="Times New Roman"/>
        </w:rPr>
        <w:t xml:space="preserve">:  </w:t>
      </w:r>
      <w:r w:rsidR="00046932" w:rsidRPr="00536FE2">
        <w:rPr>
          <w:rFonts w:ascii="Times New Roman" w:hAnsi="Times New Roman" w:cs="Times New Roman"/>
        </w:rPr>
        <w:t>Low Concern for Results – Low Concern for People</w:t>
      </w:r>
    </w:p>
    <w:p w:rsidR="00CC2A7C" w:rsidRPr="00536FE2" w:rsidRDefault="00CC2A7C" w:rsidP="00CC2A7C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15A9B" w:rsidP="00536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046932" w:rsidRPr="00536FE2">
        <w:rPr>
          <w:rFonts w:ascii="Times New Roman" w:hAnsi="Times New Roman" w:cs="Times New Roman"/>
        </w:rPr>
        <w:t xml:space="preserve"> Management</w:t>
      </w:r>
      <w:r w:rsidR="00536FE2" w:rsidRPr="00536FE2">
        <w:rPr>
          <w:rFonts w:ascii="Times New Roman" w:hAnsi="Times New Roman" w:cs="Times New Roman"/>
        </w:rPr>
        <w:t xml:space="preserve">:  </w:t>
      </w:r>
      <w:r w:rsidR="00046932" w:rsidRPr="00536FE2">
        <w:rPr>
          <w:rFonts w:ascii="Times New Roman" w:hAnsi="Times New Roman" w:cs="Times New Roman"/>
        </w:rPr>
        <w:t>High Concern for Results – Low Concern for People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15A9B" w:rsidP="00536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Management</w:t>
      </w:r>
      <w:r w:rsidR="00536FE2" w:rsidRPr="00536FE2">
        <w:rPr>
          <w:rFonts w:ascii="Times New Roman" w:hAnsi="Times New Roman" w:cs="Times New Roman"/>
        </w:rPr>
        <w:t xml:space="preserve">:  </w:t>
      </w:r>
      <w:r w:rsidR="00046932" w:rsidRPr="00536FE2">
        <w:rPr>
          <w:rFonts w:ascii="Times New Roman" w:hAnsi="Times New Roman" w:cs="Times New Roman"/>
        </w:rPr>
        <w:t>High Concern for People – High Concern for Results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15A9B" w:rsidP="00536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046932" w:rsidRPr="00536FE2">
        <w:rPr>
          <w:rFonts w:ascii="Times New Roman" w:hAnsi="Times New Roman" w:cs="Times New Roman"/>
        </w:rPr>
        <w:t xml:space="preserve"> Management</w:t>
      </w:r>
      <w:r w:rsidR="00536FE2" w:rsidRPr="00536FE2">
        <w:rPr>
          <w:rFonts w:ascii="Times New Roman" w:hAnsi="Times New Roman" w:cs="Times New Roman"/>
        </w:rPr>
        <w:t xml:space="preserve">:  </w:t>
      </w:r>
      <w:r w:rsidR="00046932" w:rsidRPr="00536FE2">
        <w:rPr>
          <w:rFonts w:ascii="Times New Roman" w:hAnsi="Times New Roman" w:cs="Times New Roman"/>
        </w:rPr>
        <w:t>Balanced Concern for both People and Results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5C241B" w:rsidP="00536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________________</w:t>
      </w:r>
      <w:r w:rsidR="00046932" w:rsidRPr="00536FE2">
        <w:rPr>
          <w:rFonts w:ascii="Times New Roman" w:hAnsi="Times New Roman" w:cs="Times New Roman"/>
        </w:rPr>
        <w:t xml:space="preserve"> associated with problem solving and driving for results were consistently related to successfully building teams, influencing a group to accomplish its goals, and getting results.</w:t>
      </w: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lastRenderedPageBreak/>
        <w:t>Leadership Behavio</w:t>
      </w:r>
      <w:r w:rsidR="005C241B">
        <w:rPr>
          <w:rFonts w:ascii="Times New Roman" w:hAnsi="Times New Roman" w:cs="Times New Roman"/>
        </w:rPr>
        <w:t>rs differ from Leadership ___________________</w:t>
      </w:r>
      <w:r w:rsidRPr="00536FE2">
        <w:rPr>
          <w:rFonts w:ascii="Times New Roman" w:hAnsi="Times New Roman" w:cs="Times New Roman"/>
        </w:rPr>
        <w:t>.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A Leadership B</w:t>
      </w:r>
      <w:r w:rsidR="005C241B">
        <w:rPr>
          <w:rFonts w:ascii="Times New Roman" w:hAnsi="Times New Roman" w:cs="Times New Roman"/>
        </w:rPr>
        <w:t>ehavior concerns specific ___________________</w:t>
      </w:r>
      <w:r w:rsidRPr="00536FE2">
        <w:rPr>
          <w:rFonts w:ascii="Times New Roman" w:hAnsi="Times New Roman" w:cs="Times New Roman"/>
        </w:rPr>
        <w:t>, such as “setting specific performance goals for team members.”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A Leadership Sk</w:t>
      </w:r>
      <w:r w:rsidR="005C241B">
        <w:rPr>
          <w:rFonts w:ascii="Times New Roman" w:hAnsi="Times New Roman" w:cs="Times New Roman"/>
        </w:rPr>
        <w:t>ill consists of three _______________</w:t>
      </w:r>
      <w:r w:rsidRPr="00536FE2">
        <w:rPr>
          <w:rFonts w:ascii="Times New Roman" w:hAnsi="Times New Roman" w:cs="Times New Roman"/>
        </w:rPr>
        <w:t xml:space="preserve">, </w:t>
      </w:r>
      <w:r w:rsidR="005C241B">
        <w:rPr>
          <w:rFonts w:ascii="Times New Roman" w:hAnsi="Times New Roman" w:cs="Times New Roman"/>
        </w:rPr>
        <w:t xml:space="preserve">including: </w:t>
      </w:r>
      <w:r w:rsidRPr="00536FE2">
        <w:rPr>
          <w:rFonts w:ascii="Times New Roman" w:hAnsi="Times New Roman" w:cs="Times New Roman"/>
        </w:rPr>
        <w:t>(1) a well-defined body of knowledge, (2) a set of related behaviors, and (3) clear criteria of competent performance.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Good leaders know when and to whom a particular task sh</w:t>
      </w:r>
      <w:r w:rsidR="005C241B">
        <w:rPr>
          <w:rFonts w:ascii="Times New Roman" w:hAnsi="Times New Roman" w:cs="Times New Roman"/>
        </w:rPr>
        <w:t>ould be delegated (_________________</w:t>
      </w:r>
      <w:r w:rsidRPr="00536FE2">
        <w:rPr>
          <w:rFonts w:ascii="Times New Roman" w:hAnsi="Times New Roman" w:cs="Times New Roman"/>
        </w:rPr>
        <w:t>); effectively communicate their expectations conce</w:t>
      </w:r>
      <w:r w:rsidR="005C241B">
        <w:rPr>
          <w:rFonts w:ascii="Times New Roman" w:hAnsi="Times New Roman" w:cs="Times New Roman"/>
        </w:rPr>
        <w:t>rning a delegated task (_________________</w:t>
      </w:r>
      <w:r w:rsidRPr="00536FE2">
        <w:rPr>
          <w:rFonts w:ascii="Times New Roman" w:hAnsi="Times New Roman" w:cs="Times New Roman"/>
        </w:rPr>
        <w:t>); and check to see whether the task was accomplished in</w:t>
      </w:r>
      <w:r w:rsidR="005C241B">
        <w:rPr>
          <w:rFonts w:ascii="Times New Roman" w:hAnsi="Times New Roman" w:cs="Times New Roman"/>
        </w:rPr>
        <w:t xml:space="preserve"> a satisfactory manner (_________________</w:t>
      </w:r>
      <w:r w:rsidRPr="00536FE2">
        <w:rPr>
          <w:rFonts w:ascii="Times New Roman" w:hAnsi="Times New Roman" w:cs="Times New Roman"/>
        </w:rPr>
        <w:t>).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Competen</w:t>
      </w:r>
      <w:r w:rsidR="005C241B">
        <w:rPr>
          <w:rFonts w:ascii="Times New Roman" w:hAnsi="Times New Roman" w:cs="Times New Roman"/>
        </w:rPr>
        <w:t>cy Models describe the ___________________ and ___________________</w:t>
      </w:r>
      <w:r w:rsidRPr="00536FE2">
        <w:rPr>
          <w:rFonts w:ascii="Times New Roman" w:hAnsi="Times New Roman" w:cs="Times New Roman"/>
        </w:rPr>
        <w:t xml:space="preserve"> managers need to exhibit if an organization is to be successful.</w:t>
      </w:r>
    </w:p>
    <w:p w:rsidR="00CC2A7C" w:rsidRPr="00536FE2" w:rsidRDefault="00CC2A7C" w:rsidP="00CC2A7C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According to Hogan and Warrenfelz, skills and behaviors found in organizational competency models fall into these categories:</w:t>
      </w:r>
      <w:r w:rsidR="00536FE2" w:rsidRPr="00536FE2">
        <w:rPr>
          <w:rFonts w:ascii="Times New Roman" w:hAnsi="Times New Roman" w:cs="Times New Roman"/>
        </w:rPr>
        <w:t xml:space="preserve"> (1) _____________, (2) _____________, (3) _____________, (4) _____________.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Competency Models provide a recipe fo</w:t>
      </w:r>
      <w:r w:rsidR="005C241B">
        <w:rPr>
          <w:rFonts w:ascii="Times New Roman" w:hAnsi="Times New Roman" w:cs="Times New Roman"/>
        </w:rPr>
        <w:t>r leaders wanting to build ___________________</w:t>
      </w:r>
      <w:r w:rsidRPr="00536FE2">
        <w:rPr>
          <w:rFonts w:ascii="Times New Roman" w:hAnsi="Times New Roman" w:cs="Times New Roman"/>
        </w:rPr>
        <w:t xml:space="preserve"> and get results in different organizations.</w:t>
      </w:r>
    </w:p>
    <w:p w:rsidR="00536FE2" w:rsidRPr="00536FE2" w:rsidRDefault="00536FE2" w:rsidP="00536FE2">
      <w:pPr>
        <w:spacing w:after="0" w:line="240" w:lineRule="auto"/>
        <w:rPr>
          <w:rFonts w:ascii="Times New Roman" w:hAnsi="Times New Roman" w:cs="Times New Roman"/>
        </w:rPr>
      </w:pPr>
    </w:p>
    <w:p w:rsidR="00536FE2" w:rsidRPr="00536FE2" w:rsidRDefault="00536FE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 xml:space="preserve">Leadership Competencies:  </w:t>
      </w:r>
    </w:p>
    <w:p w:rsidR="00536FE2" w:rsidRPr="00536FE2" w:rsidRDefault="00536FE2" w:rsidP="00CC2A7C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FE2" w:rsidRPr="00536FE2" w:rsidRDefault="00536FE2" w:rsidP="00CC2A7C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Most leaders don’t possess all the skills listed in many competency models, but effective leaders are thos</w:t>
      </w:r>
      <w:r w:rsidR="005C241B">
        <w:rPr>
          <w:rFonts w:ascii="Times New Roman" w:hAnsi="Times New Roman" w:cs="Times New Roman"/>
        </w:rPr>
        <w:t>e who understand their ___________________</w:t>
      </w:r>
      <w:r w:rsidRPr="00536FE2">
        <w:rPr>
          <w:rFonts w:ascii="Times New Roman" w:hAnsi="Times New Roman" w:cs="Times New Roman"/>
        </w:rPr>
        <w:t xml:space="preserve"> and have learned how to staff around the areas in which they are less skilled.</w:t>
      </w:r>
    </w:p>
    <w:p w:rsidR="00536FE2" w:rsidRPr="00536FE2" w:rsidRDefault="00536FE2" w:rsidP="00CC2A7C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5C241B" w:rsidP="00536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Leadership ______________</w:t>
      </w:r>
      <w:r w:rsidR="00046932" w:rsidRPr="00536FE2">
        <w:rPr>
          <w:rFonts w:ascii="Times New Roman" w:hAnsi="Times New Roman" w:cs="Times New Roman"/>
        </w:rPr>
        <w:t xml:space="preserve"> is a useful model for explaining where leaders need to spend their time, what they should be focusing on, what they should be letting go, and the types of behaviors they nee</w:t>
      </w:r>
      <w:r w:rsidR="00536FE2" w:rsidRPr="00536FE2">
        <w:rPr>
          <w:rFonts w:ascii="Times New Roman" w:hAnsi="Times New Roman" w:cs="Times New Roman"/>
        </w:rPr>
        <w:t xml:space="preserve">d to exhibit as they move from </w:t>
      </w:r>
      <w:r w:rsidR="00046932" w:rsidRPr="00536FE2">
        <w:rPr>
          <w:rFonts w:ascii="Times New Roman" w:hAnsi="Times New Roman" w:cs="Times New Roman"/>
        </w:rPr>
        <w:t>supervisor to manager to chief executive officer.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According to the Leadership Pipeline Model, the most effective leaders are t</w:t>
      </w:r>
      <w:r w:rsidR="005C241B">
        <w:rPr>
          <w:rFonts w:ascii="Times New Roman" w:hAnsi="Times New Roman" w:cs="Times New Roman"/>
        </w:rPr>
        <w:t>hose who can accurately ______________</w:t>
      </w:r>
      <w:r w:rsidRPr="00536FE2">
        <w:rPr>
          <w:rFonts w:ascii="Times New Roman" w:hAnsi="Times New Roman" w:cs="Times New Roman"/>
        </w:rPr>
        <w:t xml:space="preserve"> the organizational level of their job and </w:t>
      </w:r>
      <w:r w:rsidR="005C241B">
        <w:rPr>
          <w:rFonts w:ascii="Times New Roman" w:hAnsi="Times New Roman" w:cs="Times New Roman"/>
        </w:rPr>
        <w:t>e</w:t>
      </w:r>
      <w:r w:rsidRPr="00536FE2">
        <w:rPr>
          <w:rFonts w:ascii="Times New Roman" w:hAnsi="Times New Roman" w:cs="Times New Roman"/>
        </w:rPr>
        <w:t>xhibit behaviors commensurate with this level.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>One way to improve leader effective</w:t>
      </w:r>
      <w:r w:rsidR="005C241B">
        <w:rPr>
          <w:rFonts w:ascii="Times New Roman" w:hAnsi="Times New Roman" w:cs="Times New Roman"/>
        </w:rPr>
        <w:t>ness is to give leaders ____________________</w:t>
      </w:r>
      <w:r w:rsidRPr="00536FE2">
        <w:rPr>
          <w:rFonts w:ascii="Times New Roman" w:hAnsi="Times New Roman" w:cs="Times New Roman"/>
        </w:rPr>
        <w:t xml:space="preserve"> regarding the frequency and skill with which they perform various types of leadership behaviors.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5C241B" w:rsidP="00536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 _______________</w:t>
      </w:r>
      <w:r w:rsidR="00046932" w:rsidRPr="00536FE2">
        <w:rPr>
          <w:rFonts w:ascii="Times New Roman" w:hAnsi="Times New Roman" w:cs="Times New Roman"/>
        </w:rPr>
        <w:t xml:space="preserve"> Feedback provides insight into self-perceptions and others’ perceptions of leadership skills.  </w:t>
      </w:r>
    </w:p>
    <w:p w:rsidR="00CC2A7C" w:rsidRPr="00536FE2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536FE2" w:rsidRDefault="00046932" w:rsidP="00536FE2">
      <w:pPr>
        <w:spacing w:after="0" w:line="240" w:lineRule="auto"/>
        <w:rPr>
          <w:rFonts w:ascii="Times New Roman" w:hAnsi="Times New Roman" w:cs="Times New Roman"/>
        </w:rPr>
      </w:pPr>
      <w:r w:rsidRPr="00536FE2">
        <w:rPr>
          <w:rFonts w:ascii="Times New Roman" w:hAnsi="Times New Roman" w:cs="Times New Roman"/>
        </w:rPr>
        <w:t xml:space="preserve">Effective leaders seem to have a broad set of </w:t>
      </w:r>
      <w:r w:rsidR="005C241B">
        <w:rPr>
          <w:rFonts w:ascii="Times New Roman" w:hAnsi="Times New Roman" w:cs="Times New Roman"/>
        </w:rPr>
        <w:t>well-developed leadership _________________</w:t>
      </w:r>
      <w:r w:rsidRPr="00536FE2">
        <w:rPr>
          <w:rFonts w:ascii="Times New Roman" w:hAnsi="Times New Roman" w:cs="Times New Roman"/>
        </w:rPr>
        <w:t xml:space="preserve"> and </w:t>
      </w:r>
      <w:r w:rsidR="005C241B">
        <w:rPr>
          <w:rFonts w:ascii="Times New Roman" w:hAnsi="Times New Roman" w:cs="Times New Roman"/>
        </w:rPr>
        <w:t>possess an array of leadership _________________</w:t>
      </w:r>
      <w:r w:rsidRPr="00536FE2">
        <w:rPr>
          <w:rFonts w:ascii="Times New Roman" w:hAnsi="Times New Roman" w:cs="Times New Roman"/>
        </w:rPr>
        <w:t>.</w:t>
      </w:r>
    </w:p>
    <w:p w:rsidR="00536FE2" w:rsidRPr="00CC2A7C" w:rsidRDefault="00536FE2" w:rsidP="000F594B">
      <w:pPr>
        <w:spacing w:after="0" w:line="240" w:lineRule="auto"/>
        <w:rPr>
          <w:rFonts w:ascii="Times New Roman" w:hAnsi="Times New Roman" w:cs="Times New Roman"/>
        </w:rPr>
      </w:pPr>
    </w:p>
    <w:p w:rsidR="00CC2A7C" w:rsidRPr="00CC2A7C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CC2A7C" w:rsidRPr="00CC2A7C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CC2A7C" w:rsidRPr="00CC2A7C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CC2A7C" w:rsidRPr="00CC2A7C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F63DED" w:rsidRDefault="00990389" w:rsidP="000F59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Chapter Eight:  Skills for Building Personal Credibility and Influencing Others</w:t>
      </w:r>
    </w:p>
    <w:p w:rsidR="00990389" w:rsidRDefault="00990389" w:rsidP="00990389">
      <w:pPr>
        <w:spacing w:after="0" w:line="240" w:lineRule="auto"/>
        <w:rPr>
          <w:rFonts w:ascii="Times New Roman" w:hAnsi="Times New Roman" w:cs="Times New Roman"/>
        </w:rPr>
      </w:pPr>
    </w:p>
    <w:p w:rsidR="00990389" w:rsidRPr="00DD707E" w:rsidRDefault="00046932" w:rsidP="00990389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 xml:space="preserve">Some of the most “basic” skills every leader should have: </w:t>
      </w:r>
      <w:r w:rsidR="00990389" w:rsidRPr="00DD707E">
        <w:rPr>
          <w:rFonts w:ascii="Times New Roman" w:hAnsi="Times New Roman" w:cs="Times New Roman"/>
        </w:rPr>
        <w:t>(1) _______________, (2) _______________, (3) _______________, (4) _______________, (5) _______________, (6) _______________,                (7) _______________, (8) _______________.</w:t>
      </w:r>
    </w:p>
    <w:p w:rsidR="00990389" w:rsidRPr="00DD707E" w:rsidRDefault="00990389" w:rsidP="00990389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 xml:space="preserve">Credibility may be one of the most important </w:t>
      </w:r>
      <w:r w:rsidR="00DD707E">
        <w:rPr>
          <w:rFonts w:ascii="Times New Roman" w:hAnsi="Times New Roman" w:cs="Times New Roman"/>
        </w:rPr>
        <w:t>components of leadership ___________ and ___________</w:t>
      </w:r>
      <w:r w:rsidRPr="00DD707E">
        <w:rPr>
          <w:rFonts w:ascii="Times New Roman" w:hAnsi="Times New Roman" w:cs="Times New Roman"/>
        </w:rPr>
        <w:t>.</w:t>
      </w:r>
    </w:p>
    <w:p w:rsidR="00990389" w:rsidRPr="00DD707E" w:rsidRDefault="00990389" w:rsidP="00990389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 xml:space="preserve">Credibility </w:t>
      </w:r>
      <w:r w:rsidR="00DD707E">
        <w:rPr>
          <w:rFonts w:ascii="Times New Roman" w:hAnsi="Times New Roman" w:cs="Times New Roman"/>
        </w:rPr>
        <w:t>is the ability to engender ___________________</w:t>
      </w:r>
      <w:r w:rsidRPr="00DD707E">
        <w:rPr>
          <w:rFonts w:ascii="Times New Roman" w:hAnsi="Times New Roman" w:cs="Times New Roman"/>
        </w:rPr>
        <w:t xml:space="preserve"> in others.  </w:t>
      </w:r>
    </w:p>
    <w:p w:rsidR="00990389" w:rsidRPr="00DD707E" w:rsidRDefault="00990389" w:rsidP="00990389">
      <w:pPr>
        <w:spacing w:after="0" w:line="240" w:lineRule="auto"/>
        <w:rPr>
          <w:rFonts w:ascii="Times New Roman" w:hAnsi="Times New Roman" w:cs="Times New Roman"/>
        </w:rPr>
      </w:pPr>
    </w:p>
    <w:p w:rsidR="00D638B4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Credibility is made</w:t>
      </w:r>
      <w:r w:rsidR="00D638B4" w:rsidRPr="00DD707E">
        <w:rPr>
          <w:rFonts w:ascii="Times New Roman" w:hAnsi="Times New Roman" w:cs="Times New Roman"/>
        </w:rPr>
        <w:t xml:space="preserve"> up of two components: (1) ___________________, (2) ___________________.</w:t>
      </w:r>
    </w:p>
    <w:p w:rsidR="00D638B4" w:rsidRPr="00DD707E" w:rsidRDefault="00D638B4" w:rsidP="00D638B4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DD707E" w:rsidP="00D638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046932" w:rsidRPr="00DD707E">
        <w:rPr>
          <w:rFonts w:ascii="Times New Roman" w:hAnsi="Times New Roman" w:cs="Times New Roman"/>
        </w:rPr>
        <w:t xml:space="preserve"> consists of technical competence, as well as, organizational and industry knowledge.</w:t>
      </w: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 xml:space="preserve">     </w:t>
      </w: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Building trust can be accomplished by clarifying and communicating your values, a</w:t>
      </w:r>
      <w:r w:rsidR="00DD707E">
        <w:rPr>
          <w:rFonts w:ascii="Times New Roman" w:hAnsi="Times New Roman" w:cs="Times New Roman"/>
        </w:rPr>
        <w:t>nd building strong ________________</w:t>
      </w:r>
      <w:r w:rsidRPr="00DD707E">
        <w:rPr>
          <w:rFonts w:ascii="Times New Roman" w:hAnsi="Times New Roman" w:cs="Times New Roman"/>
        </w:rPr>
        <w:t xml:space="preserve"> with others.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Leadership credos are personal and are closely linked with a leader’s values – a credo should d</w:t>
      </w:r>
      <w:r w:rsidR="00DD707E">
        <w:rPr>
          <w:rFonts w:ascii="Times New Roman" w:hAnsi="Times New Roman" w:cs="Times New Roman"/>
        </w:rPr>
        <w:t>escribe what the leader _________________</w:t>
      </w:r>
      <w:r w:rsidRPr="00DD707E">
        <w:rPr>
          <w:rFonts w:ascii="Times New Roman" w:hAnsi="Times New Roman" w:cs="Times New Roman"/>
        </w:rPr>
        <w:t xml:space="preserve"> in and will or will not stand for.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DD707E" w:rsidP="00D638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key way to _________________</w:t>
      </w:r>
      <w:r w:rsidR="00046932" w:rsidRPr="00DD707E">
        <w:rPr>
          <w:rFonts w:ascii="Times New Roman" w:hAnsi="Times New Roman" w:cs="Times New Roman"/>
        </w:rPr>
        <w:t xml:space="preserve"> trust is to form strong relationships with others.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Leaders who take the time to build relationships with followers are much more likely to understa</w:t>
      </w:r>
      <w:r w:rsidR="00DD707E">
        <w:rPr>
          <w:rFonts w:ascii="Times New Roman" w:hAnsi="Times New Roman" w:cs="Times New Roman"/>
        </w:rPr>
        <w:t>nd their followers’ ________________</w:t>
      </w:r>
      <w:r w:rsidRPr="00DD707E">
        <w:rPr>
          <w:rFonts w:ascii="Times New Roman" w:hAnsi="Times New Roman" w:cs="Times New Roman"/>
        </w:rPr>
        <w:t xml:space="preserve"> on organizational issues, intrinsic motivators, values, levels of competence for different tasks, and career aspirations.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 xml:space="preserve">Communication effectiveness is defined as the degree to which someone tells others something </w:t>
      </w:r>
      <w:r w:rsidR="0068565F">
        <w:rPr>
          <w:rFonts w:ascii="Times New Roman" w:hAnsi="Times New Roman" w:cs="Times New Roman"/>
        </w:rPr>
        <w:t>and ensures that they _______________</w:t>
      </w:r>
      <w:r w:rsidRPr="00DD707E">
        <w:rPr>
          <w:rFonts w:ascii="Times New Roman" w:hAnsi="Times New Roman" w:cs="Times New Roman"/>
        </w:rPr>
        <w:t xml:space="preserve"> what was said.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68565F" w:rsidP="00D638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Studies show good _______________</w:t>
      </w:r>
      <w:r w:rsidR="00046932" w:rsidRPr="00DD707E">
        <w:rPr>
          <w:rFonts w:ascii="Times New Roman" w:hAnsi="Times New Roman" w:cs="Times New Roman"/>
        </w:rPr>
        <w:t xml:space="preserve"> communicate feelings and ideas, actively solicit ideas from others, and effectively articulate arguments, advocate positions, and persuade others.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Communication is best understood as</w:t>
      </w:r>
      <w:r w:rsidR="0068565F">
        <w:rPr>
          <w:rFonts w:ascii="Times New Roman" w:hAnsi="Times New Roman" w:cs="Times New Roman"/>
        </w:rPr>
        <w:t xml:space="preserve"> a _________________</w:t>
      </w:r>
      <w:r w:rsidR="009809FE" w:rsidRPr="00DD707E">
        <w:rPr>
          <w:rFonts w:ascii="Times New Roman" w:hAnsi="Times New Roman" w:cs="Times New Roman"/>
        </w:rPr>
        <w:t>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There are a number of reas</w:t>
      </w:r>
      <w:r w:rsidR="0068565F">
        <w:rPr>
          <w:rFonts w:ascii="Times New Roman" w:hAnsi="Times New Roman" w:cs="Times New Roman"/>
        </w:rPr>
        <w:t>ons why communication __________________</w:t>
      </w:r>
      <w:r w:rsidRPr="00DD707E">
        <w:rPr>
          <w:rFonts w:ascii="Times New Roman" w:hAnsi="Times New Roman" w:cs="Times New Roman"/>
        </w:rPr>
        <w:t xml:space="preserve"> might occur.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Most people see themselves as effective commun</w:t>
      </w:r>
      <w:r w:rsidR="0068565F">
        <w:rPr>
          <w:rFonts w:ascii="Times New Roman" w:hAnsi="Times New Roman" w:cs="Times New Roman"/>
        </w:rPr>
        <w:t>icators, and often seem to __________________</w:t>
      </w:r>
      <w:r w:rsidRPr="00DD707E">
        <w:rPr>
          <w:rFonts w:ascii="Times New Roman" w:hAnsi="Times New Roman" w:cs="Times New Roman"/>
        </w:rPr>
        <w:t xml:space="preserve"> communication breakdowns on the other person.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You will communicate more effectiv</w:t>
      </w:r>
      <w:r w:rsidR="0068565F">
        <w:rPr>
          <w:rFonts w:ascii="Times New Roman" w:hAnsi="Times New Roman" w:cs="Times New Roman"/>
        </w:rPr>
        <w:t>ely with others if you are __________________</w:t>
      </w:r>
      <w:r w:rsidRPr="00DD707E">
        <w:rPr>
          <w:rFonts w:ascii="Times New Roman" w:hAnsi="Times New Roman" w:cs="Times New Roman"/>
        </w:rPr>
        <w:t xml:space="preserve"> about what you intend to communicate.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Certain physical and social setting</w:t>
      </w:r>
      <w:r w:rsidR="0068565F">
        <w:rPr>
          <w:rFonts w:ascii="Times New Roman" w:hAnsi="Times New Roman" w:cs="Times New Roman"/>
        </w:rPr>
        <w:t>s will enhance the ___________________</w:t>
      </w:r>
      <w:r w:rsidRPr="00DD707E">
        <w:rPr>
          <w:rFonts w:ascii="Times New Roman" w:hAnsi="Times New Roman" w:cs="Times New Roman"/>
        </w:rPr>
        <w:t xml:space="preserve"> of any communication.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Organizational factors help determine whether any particular communication is mos</w:t>
      </w:r>
      <w:r w:rsidR="0068565F">
        <w:rPr>
          <w:rFonts w:ascii="Times New Roman" w:hAnsi="Times New Roman" w:cs="Times New Roman"/>
        </w:rPr>
        <w:t>t appropriately expressed _________________ or in _________________</w:t>
      </w:r>
      <w:r w:rsidRPr="00DD707E">
        <w:rPr>
          <w:rFonts w:ascii="Times New Roman" w:hAnsi="Times New Roman" w:cs="Times New Roman"/>
        </w:rPr>
        <w:t>.</w:t>
      </w:r>
    </w:p>
    <w:p w:rsidR="00990389" w:rsidRPr="00DD707E" w:rsidRDefault="00990389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 xml:space="preserve">Leaders </w:t>
      </w:r>
      <w:r w:rsidR="0068565F">
        <w:rPr>
          <w:rFonts w:ascii="Times New Roman" w:hAnsi="Times New Roman" w:cs="Times New Roman"/>
        </w:rPr>
        <w:t>and followers can ___________________</w:t>
      </w:r>
      <w:r w:rsidRPr="00DD707E">
        <w:rPr>
          <w:rFonts w:ascii="Times New Roman" w:hAnsi="Times New Roman" w:cs="Times New Roman"/>
        </w:rPr>
        <w:t xml:space="preserve"> the clarity of their communications in several ways.</w:t>
      </w:r>
    </w:p>
    <w:p w:rsidR="009809FE" w:rsidRPr="00DD707E" w:rsidRDefault="009809FE" w:rsidP="009809FE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Leaders and followers can ensure that others understand thei</w:t>
      </w:r>
      <w:r w:rsidR="0068565F">
        <w:rPr>
          <w:rFonts w:ascii="Times New Roman" w:hAnsi="Times New Roman" w:cs="Times New Roman"/>
        </w:rPr>
        <w:t>r messages by practicing _______________-_______________</w:t>
      </w:r>
      <w:r w:rsidRPr="00DD707E">
        <w:rPr>
          <w:rFonts w:ascii="Times New Roman" w:hAnsi="Times New Roman" w:cs="Times New Roman"/>
        </w:rPr>
        <w:t xml:space="preserve"> communication and by paying attention to others’ emotional responses.</w:t>
      </w: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lastRenderedPageBreak/>
        <w:t>Leaders can get some clues about the clarity of their messages by paying attent</w:t>
      </w:r>
      <w:r w:rsidR="007E2B2F">
        <w:rPr>
          <w:rFonts w:ascii="Times New Roman" w:hAnsi="Times New Roman" w:cs="Times New Roman"/>
        </w:rPr>
        <w:t>ion to the _____________</w:t>
      </w:r>
      <w:r w:rsidR="00D638B4" w:rsidRPr="00DD707E">
        <w:rPr>
          <w:rFonts w:ascii="Times New Roman" w:hAnsi="Times New Roman" w:cs="Times New Roman"/>
        </w:rPr>
        <w:t xml:space="preserve"> signals </w:t>
      </w:r>
      <w:r w:rsidRPr="00DD707E">
        <w:rPr>
          <w:rFonts w:ascii="Times New Roman" w:hAnsi="Times New Roman" w:cs="Times New Roman"/>
        </w:rPr>
        <w:t>sent by their followers.</w:t>
      </w:r>
    </w:p>
    <w:p w:rsidR="00D638B4" w:rsidRPr="00DD707E" w:rsidRDefault="00D638B4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The systems view of communication emphasizes that effectiven</w:t>
      </w:r>
      <w:r w:rsidR="007E2B2F">
        <w:rPr>
          <w:rFonts w:ascii="Times New Roman" w:hAnsi="Times New Roman" w:cs="Times New Roman"/>
        </w:rPr>
        <w:t>ess depends on both _____________ and _____________</w:t>
      </w:r>
      <w:r w:rsidRPr="00DD707E">
        <w:rPr>
          <w:rFonts w:ascii="Times New Roman" w:hAnsi="Times New Roman" w:cs="Times New Roman"/>
        </w:rPr>
        <w:t xml:space="preserve"> information.</w:t>
      </w:r>
    </w:p>
    <w:p w:rsidR="00D638B4" w:rsidRPr="00DD707E" w:rsidRDefault="00D638B4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The best listeners a</w:t>
      </w:r>
      <w:r w:rsidR="007E2B2F">
        <w:rPr>
          <w:rFonts w:ascii="Times New Roman" w:hAnsi="Times New Roman" w:cs="Times New Roman"/>
        </w:rPr>
        <w:t>re active listeners, not _______________</w:t>
      </w:r>
      <w:r w:rsidRPr="00DD707E">
        <w:rPr>
          <w:rFonts w:ascii="Times New Roman" w:hAnsi="Times New Roman" w:cs="Times New Roman"/>
        </w:rPr>
        <w:t xml:space="preserve"> listeners.</w:t>
      </w:r>
    </w:p>
    <w:p w:rsidR="00D638B4" w:rsidRPr="00DD707E" w:rsidRDefault="00D638B4" w:rsidP="000F594B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D638B4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In addition to helping us understand others better, active listening is a way to de</w:t>
      </w:r>
      <w:r w:rsidR="009809FE" w:rsidRPr="00DD707E">
        <w:rPr>
          <w:rFonts w:ascii="Times New Roman" w:hAnsi="Times New Roman" w:cs="Times New Roman"/>
        </w:rPr>
        <w:t>monstrate ____________</w:t>
      </w:r>
      <w:r w:rsidRPr="00DD707E">
        <w:rPr>
          <w:rFonts w:ascii="Times New Roman" w:hAnsi="Times New Roman" w:cs="Times New Roman"/>
        </w:rPr>
        <w:t xml:space="preserve">.  </w:t>
      </w:r>
    </w:p>
    <w:p w:rsidR="00D638B4" w:rsidRPr="00DD707E" w:rsidRDefault="00D638B4" w:rsidP="000F594B">
      <w:pPr>
        <w:spacing w:after="0" w:line="240" w:lineRule="auto"/>
        <w:rPr>
          <w:rFonts w:ascii="Times New Roman" w:hAnsi="Times New Roman" w:cs="Times New Roman"/>
        </w:rPr>
      </w:pPr>
    </w:p>
    <w:p w:rsidR="00D638B4" w:rsidRPr="00DD707E" w:rsidRDefault="00D638B4" w:rsidP="000F594B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Four Active Listing Skills:</w:t>
      </w:r>
    </w:p>
    <w:p w:rsidR="00D638B4" w:rsidRPr="00DD707E" w:rsidRDefault="009433BD" w:rsidP="009433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Leaders can reduce their defensiveness when liste</w:t>
      </w:r>
      <w:r w:rsidR="00852A29" w:rsidRPr="00DD707E">
        <w:rPr>
          <w:rFonts w:ascii="Times New Roman" w:hAnsi="Times New Roman" w:cs="Times New Roman"/>
        </w:rPr>
        <w:t xml:space="preserve">ning </w:t>
      </w:r>
      <w:r w:rsidR="007E2B2F">
        <w:rPr>
          <w:rFonts w:ascii="Times New Roman" w:hAnsi="Times New Roman" w:cs="Times New Roman"/>
        </w:rPr>
        <w:t>to complaints by showing ___________________</w:t>
      </w:r>
      <w:r w:rsidRPr="00DD707E">
        <w:rPr>
          <w:rFonts w:ascii="Times New Roman" w:hAnsi="Times New Roman" w:cs="Times New Roman"/>
        </w:rPr>
        <w:t>.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Those exhibit</w:t>
      </w:r>
      <w:r>
        <w:rPr>
          <w:rFonts w:ascii="Times New Roman" w:hAnsi="Times New Roman" w:cs="Times New Roman"/>
        </w:rPr>
        <w:t>ing __________________</w:t>
      </w:r>
      <w:r w:rsidRPr="00DD707E">
        <w:rPr>
          <w:rFonts w:ascii="Times New Roman" w:hAnsi="Times New Roman" w:cs="Times New Roman"/>
        </w:rPr>
        <w:t xml:space="preserve"> behavior are able to stand up for their own rights, or their group’s rights, in a way that also recognizes the concurrent right of others to do the same.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Leaders who fail to be assertive with friends and peers run the risk of becomin</w:t>
      </w:r>
      <w:r w:rsidR="00852A29" w:rsidRPr="00DD707E">
        <w:rPr>
          <w:rFonts w:ascii="Times New Roman" w:hAnsi="Times New Roman" w:cs="Times New Roman"/>
        </w:rPr>
        <w:t>g victims of the ________</w:t>
      </w:r>
      <w:r w:rsidRPr="00DD707E">
        <w:rPr>
          <w:rFonts w:ascii="Times New Roman" w:hAnsi="Times New Roman" w:cs="Times New Roman"/>
        </w:rPr>
        <w:t>.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Assertive people take responsibility for what they say.  They are clear in their own minds and wit</w:t>
      </w:r>
      <w:r>
        <w:rPr>
          <w:rFonts w:ascii="Times New Roman" w:hAnsi="Times New Roman" w:cs="Times New Roman"/>
        </w:rPr>
        <w:t>h others about what they ___________________ and what they _________________</w:t>
      </w:r>
      <w:r w:rsidRPr="00DD707E">
        <w:rPr>
          <w:rFonts w:ascii="Times New Roman" w:hAnsi="Times New Roman" w:cs="Times New Roman"/>
        </w:rPr>
        <w:t>.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 xml:space="preserve">Both effective leaders and </w:t>
      </w:r>
      <w:r>
        <w:rPr>
          <w:rFonts w:ascii="Times New Roman" w:hAnsi="Times New Roman" w:cs="Times New Roman"/>
        </w:rPr>
        <w:t>effective followers ask for _________________</w:t>
      </w:r>
      <w:r w:rsidRPr="00DD707E">
        <w:rPr>
          <w:rFonts w:ascii="Times New Roman" w:hAnsi="Times New Roman" w:cs="Times New Roman"/>
        </w:rPr>
        <w:t xml:space="preserve"> from others when they need it.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No one can be all things to all people, but i</w:t>
      </w:r>
      <w:r>
        <w:rPr>
          <w:rFonts w:ascii="Times New Roman" w:hAnsi="Times New Roman" w:cs="Times New Roman"/>
        </w:rPr>
        <w:t>t takes assertiveness to say “___________________</w:t>
      </w:r>
      <w:r w:rsidRPr="00DD707E">
        <w:rPr>
          <w:rFonts w:ascii="Times New Roman" w:hAnsi="Times New Roman" w:cs="Times New Roman"/>
        </w:rPr>
        <w:t>” to others.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Most of us talk to ourselves, though not out loud.  And, not everyone is aware of how much it occ</w:t>
      </w:r>
      <w:r>
        <w:rPr>
          <w:rFonts w:ascii="Times New Roman" w:hAnsi="Times New Roman" w:cs="Times New Roman"/>
        </w:rPr>
        <w:t>urs or how powerful an __________________</w:t>
      </w:r>
      <w:r w:rsidRPr="00DD707E">
        <w:rPr>
          <w:rFonts w:ascii="Times New Roman" w:hAnsi="Times New Roman" w:cs="Times New Roman"/>
        </w:rPr>
        <w:t xml:space="preserve"> on behavior it can be.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Assertive individuals “stick to their guns” without becoming irritated, angry, or loud.  T</w:t>
      </w:r>
      <w:r>
        <w:rPr>
          <w:rFonts w:ascii="Times New Roman" w:hAnsi="Times New Roman" w:cs="Times New Roman"/>
        </w:rPr>
        <w:t>hey persistently seek _________________</w:t>
      </w:r>
      <w:r w:rsidRPr="00DD707E">
        <w:rPr>
          <w:rFonts w:ascii="Times New Roman" w:hAnsi="Times New Roman" w:cs="Times New Roman"/>
        </w:rPr>
        <w:t>, even while facing another person’s excuses or objections.</w:t>
      </w:r>
    </w:p>
    <w:p w:rsidR="00046932" w:rsidRDefault="00046932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Meetings a</w:t>
      </w:r>
      <w:r>
        <w:rPr>
          <w:rFonts w:ascii="Times New Roman" w:hAnsi="Times New Roman" w:cs="Times New Roman"/>
        </w:rPr>
        <w:t>re a fact of organizational ____________________</w:t>
      </w:r>
      <w:r w:rsidRPr="00DD707E">
        <w:rPr>
          <w:rFonts w:ascii="Times New Roman" w:hAnsi="Times New Roman" w:cs="Times New Roman"/>
        </w:rPr>
        <w:t xml:space="preserve">.  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Leaders should understand the nature of stress because the leadership role itself can be stressful and because leaders’ s</w:t>
      </w:r>
      <w:r>
        <w:rPr>
          <w:rFonts w:ascii="Times New Roman" w:hAnsi="Times New Roman" w:cs="Times New Roman"/>
        </w:rPr>
        <w:t>tress can impair the ____________________</w:t>
      </w:r>
      <w:r w:rsidRPr="00DD707E">
        <w:rPr>
          <w:rFonts w:ascii="Times New Roman" w:hAnsi="Times New Roman" w:cs="Times New Roman"/>
        </w:rPr>
        <w:t xml:space="preserve"> and well-being of followers.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D57547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The following are five steps to effectively resolve problems:</w:t>
      </w:r>
    </w:p>
    <w:p w:rsidR="009433BD" w:rsidRPr="00DD707E" w:rsidRDefault="009433BD" w:rsidP="009433B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______________________________________________________________________________</w:t>
      </w:r>
    </w:p>
    <w:p w:rsidR="009433BD" w:rsidRPr="00DD707E" w:rsidRDefault="009433BD" w:rsidP="009433BD">
      <w:pPr>
        <w:spacing w:after="0" w:line="240" w:lineRule="auto"/>
        <w:rPr>
          <w:rFonts w:ascii="Times New Roman" w:hAnsi="Times New Roman" w:cs="Times New Roman"/>
        </w:rPr>
      </w:pPr>
    </w:p>
    <w:p w:rsidR="009433BD" w:rsidRPr="00DD707E" w:rsidRDefault="00046932" w:rsidP="009433BD">
      <w:pPr>
        <w:spacing w:after="0" w:line="240" w:lineRule="auto"/>
        <w:rPr>
          <w:rFonts w:ascii="Times New Roman" w:hAnsi="Times New Roman" w:cs="Times New Roman"/>
        </w:rPr>
      </w:pPr>
      <w:r w:rsidRPr="00DD707E">
        <w:rPr>
          <w:rFonts w:ascii="Times New Roman" w:hAnsi="Times New Roman" w:cs="Times New Roman"/>
        </w:rPr>
        <w:t>Since or</w:t>
      </w:r>
      <w:r>
        <w:rPr>
          <w:rFonts w:ascii="Times New Roman" w:hAnsi="Times New Roman" w:cs="Times New Roman"/>
        </w:rPr>
        <w:t>ganizations depend on _____________________</w:t>
      </w:r>
      <w:r w:rsidRPr="00DD707E">
        <w:rPr>
          <w:rFonts w:ascii="Times New Roman" w:hAnsi="Times New Roman" w:cs="Times New Roman"/>
        </w:rPr>
        <w:t xml:space="preserve"> to grow and prosper, being able to successfully lead creative individuals may be a crucial aspect of success for these organizations.</w:t>
      </w:r>
    </w:p>
    <w:sectPr w:rsidR="009433BD" w:rsidRPr="00DD70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D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F16"/>
    <w:multiLevelType w:val="hybridMultilevel"/>
    <w:tmpl w:val="50CE6A3A"/>
    <w:lvl w:ilvl="0" w:tplc="B186E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60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A04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C0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B04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2BF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22A1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C2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B4E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D92E04"/>
    <w:multiLevelType w:val="hybridMultilevel"/>
    <w:tmpl w:val="14E87032"/>
    <w:lvl w:ilvl="0" w:tplc="A71EC7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02E9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86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C79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EDF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25E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A6E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859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AF4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C3C"/>
    <w:multiLevelType w:val="hybridMultilevel"/>
    <w:tmpl w:val="C4DE1472"/>
    <w:lvl w:ilvl="0" w:tplc="AEDA9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23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434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2A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62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762C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88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833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2E26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703F7E"/>
    <w:multiLevelType w:val="hybridMultilevel"/>
    <w:tmpl w:val="F2D0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62E"/>
    <w:multiLevelType w:val="hybridMultilevel"/>
    <w:tmpl w:val="DB8E5EA2"/>
    <w:lvl w:ilvl="0" w:tplc="CFD47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C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CF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4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C0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32E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6D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3E7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AE17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7AB6AD7"/>
    <w:multiLevelType w:val="hybridMultilevel"/>
    <w:tmpl w:val="14100B54"/>
    <w:lvl w:ilvl="0" w:tplc="ED42A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007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486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38D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CC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842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A8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E4D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C8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8887BB6"/>
    <w:multiLevelType w:val="hybridMultilevel"/>
    <w:tmpl w:val="97D6920A"/>
    <w:lvl w:ilvl="0" w:tplc="FC223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2A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AB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CB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82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84A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6AA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CC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D63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14419BC"/>
    <w:multiLevelType w:val="hybridMultilevel"/>
    <w:tmpl w:val="034AA5AC"/>
    <w:lvl w:ilvl="0" w:tplc="5D588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84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07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E22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129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1C8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C2D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0A3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267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9DD11B1"/>
    <w:multiLevelType w:val="hybridMultilevel"/>
    <w:tmpl w:val="F2D0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44BC"/>
    <w:multiLevelType w:val="hybridMultilevel"/>
    <w:tmpl w:val="52563EC0"/>
    <w:lvl w:ilvl="0" w:tplc="C57A4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3EC5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06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D4EA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B4DD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43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26A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501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6E92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9AA54A1"/>
    <w:multiLevelType w:val="hybridMultilevel"/>
    <w:tmpl w:val="D7125B26"/>
    <w:lvl w:ilvl="0" w:tplc="31226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4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8CD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1AD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E640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60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5E7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E0A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7EF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31C276E"/>
    <w:multiLevelType w:val="hybridMultilevel"/>
    <w:tmpl w:val="B878554A"/>
    <w:lvl w:ilvl="0" w:tplc="7EF89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B8FD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E3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E9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C7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A3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CEB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6E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8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CA8760C"/>
    <w:multiLevelType w:val="hybridMultilevel"/>
    <w:tmpl w:val="E10C273E"/>
    <w:lvl w:ilvl="0" w:tplc="EC483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7487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2E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E59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6BF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CD6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9EC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F28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CBB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C573A3"/>
    <w:multiLevelType w:val="hybridMultilevel"/>
    <w:tmpl w:val="07D83E16"/>
    <w:lvl w:ilvl="0" w:tplc="25987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6EC4C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4360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C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D69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2ED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7CB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EC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42C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89D0A85"/>
    <w:multiLevelType w:val="hybridMultilevel"/>
    <w:tmpl w:val="A3080FD0"/>
    <w:lvl w:ilvl="0" w:tplc="E05CA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8C6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A3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85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1A6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AC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E4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63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90D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39E3CB3"/>
    <w:multiLevelType w:val="hybridMultilevel"/>
    <w:tmpl w:val="9E046E74"/>
    <w:lvl w:ilvl="0" w:tplc="D71C03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CB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3CC4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85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66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024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E06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E4F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62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A3221D4"/>
    <w:multiLevelType w:val="hybridMultilevel"/>
    <w:tmpl w:val="090696D2"/>
    <w:lvl w:ilvl="0" w:tplc="6A5A8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2FFA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6A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D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05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2B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81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8FB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D2C7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ECF1408"/>
    <w:multiLevelType w:val="hybridMultilevel"/>
    <w:tmpl w:val="555AB72C"/>
    <w:lvl w:ilvl="0" w:tplc="A692C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22F5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7E4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2DA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06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B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602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EE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C27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15A9B"/>
    <w:rsid w:val="00020D99"/>
    <w:rsid w:val="00021ADB"/>
    <w:rsid w:val="00034A88"/>
    <w:rsid w:val="00043CC8"/>
    <w:rsid w:val="00046932"/>
    <w:rsid w:val="00053900"/>
    <w:rsid w:val="00063A2B"/>
    <w:rsid w:val="00095A15"/>
    <w:rsid w:val="000A556C"/>
    <w:rsid w:val="000C2963"/>
    <w:rsid w:val="000C3680"/>
    <w:rsid w:val="000E3898"/>
    <w:rsid w:val="000E5200"/>
    <w:rsid w:val="000F594B"/>
    <w:rsid w:val="00156D47"/>
    <w:rsid w:val="0016292B"/>
    <w:rsid w:val="00194D43"/>
    <w:rsid w:val="001A0A3A"/>
    <w:rsid w:val="001B394E"/>
    <w:rsid w:val="001D455F"/>
    <w:rsid w:val="001E5961"/>
    <w:rsid w:val="0021030F"/>
    <w:rsid w:val="00211F87"/>
    <w:rsid w:val="00216011"/>
    <w:rsid w:val="00223216"/>
    <w:rsid w:val="002563B5"/>
    <w:rsid w:val="0027246E"/>
    <w:rsid w:val="00273075"/>
    <w:rsid w:val="0029513F"/>
    <w:rsid w:val="002B358E"/>
    <w:rsid w:val="002E0CD9"/>
    <w:rsid w:val="003107D8"/>
    <w:rsid w:val="00310987"/>
    <w:rsid w:val="00314838"/>
    <w:rsid w:val="0033710E"/>
    <w:rsid w:val="00340F40"/>
    <w:rsid w:val="00341737"/>
    <w:rsid w:val="00350C62"/>
    <w:rsid w:val="003602F7"/>
    <w:rsid w:val="00364135"/>
    <w:rsid w:val="003815AD"/>
    <w:rsid w:val="003A4639"/>
    <w:rsid w:val="003D2F11"/>
    <w:rsid w:val="003F14A0"/>
    <w:rsid w:val="00417A2D"/>
    <w:rsid w:val="00420D8A"/>
    <w:rsid w:val="00422CA2"/>
    <w:rsid w:val="00450000"/>
    <w:rsid w:val="00450A47"/>
    <w:rsid w:val="00455CC3"/>
    <w:rsid w:val="00464D1C"/>
    <w:rsid w:val="0047463D"/>
    <w:rsid w:val="004938F7"/>
    <w:rsid w:val="004D3131"/>
    <w:rsid w:val="004E5A89"/>
    <w:rsid w:val="004F3171"/>
    <w:rsid w:val="00507523"/>
    <w:rsid w:val="00524698"/>
    <w:rsid w:val="00536FE2"/>
    <w:rsid w:val="005629C1"/>
    <w:rsid w:val="00582C11"/>
    <w:rsid w:val="00585444"/>
    <w:rsid w:val="005A0F26"/>
    <w:rsid w:val="005A5E71"/>
    <w:rsid w:val="005C241B"/>
    <w:rsid w:val="005E52C0"/>
    <w:rsid w:val="00611DA3"/>
    <w:rsid w:val="006305DD"/>
    <w:rsid w:val="00645557"/>
    <w:rsid w:val="00650EC1"/>
    <w:rsid w:val="0065733A"/>
    <w:rsid w:val="006745A1"/>
    <w:rsid w:val="0068565F"/>
    <w:rsid w:val="006925D7"/>
    <w:rsid w:val="006B7E4F"/>
    <w:rsid w:val="006D1004"/>
    <w:rsid w:val="00736CA7"/>
    <w:rsid w:val="0074178A"/>
    <w:rsid w:val="00765053"/>
    <w:rsid w:val="00793401"/>
    <w:rsid w:val="00795A4E"/>
    <w:rsid w:val="007A4A3E"/>
    <w:rsid w:val="007B345A"/>
    <w:rsid w:val="007E2B2F"/>
    <w:rsid w:val="007E4307"/>
    <w:rsid w:val="00817027"/>
    <w:rsid w:val="00834BDF"/>
    <w:rsid w:val="0084556F"/>
    <w:rsid w:val="00852A29"/>
    <w:rsid w:val="00857585"/>
    <w:rsid w:val="00860F52"/>
    <w:rsid w:val="00895BBA"/>
    <w:rsid w:val="00896EBF"/>
    <w:rsid w:val="008A1DEE"/>
    <w:rsid w:val="008B1C4E"/>
    <w:rsid w:val="008E5E1A"/>
    <w:rsid w:val="008F6633"/>
    <w:rsid w:val="0093198A"/>
    <w:rsid w:val="009433BD"/>
    <w:rsid w:val="00964840"/>
    <w:rsid w:val="0097100A"/>
    <w:rsid w:val="0097366D"/>
    <w:rsid w:val="0098078B"/>
    <w:rsid w:val="009809FE"/>
    <w:rsid w:val="009814FC"/>
    <w:rsid w:val="00982291"/>
    <w:rsid w:val="009902B1"/>
    <w:rsid w:val="00990389"/>
    <w:rsid w:val="009A0420"/>
    <w:rsid w:val="009A3CCC"/>
    <w:rsid w:val="009F3B71"/>
    <w:rsid w:val="00A1605C"/>
    <w:rsid w:val="00A2290E"/>
    <w:rsid w:val="00A36B97"/>
    <w:rsid w:val="00A4637D"/>
    <w:rsid w:val="00A509FA"/>
    <w:rsid w:val="00A738DF"/>
    <w:rsid w:val="00A96362"/>
    <w:rsid w:val="00B01CC0"/>
    <w:rsid w:val="00B14781"/>
    <w:rsid w:val="00B23833"/>
    <w:rsid w:val="00B40668"/>
    <w:rsid w:val="00B410CD"/>
    <w:rsid w:val="00B4710F"/>
    <w:rsid w:val="00B650A7"/>
    <w:rsid w:val="00B97391"/>
    <w:rsid w:val="00BB2FD0"/>
    <w:rsid w:val="00BE163C"/>
    <w:rsid w:val="00C161FA"/>
    <w:rsid w:val="00C2124A"/>
    <w:rsid w:val="00C54619"/>
    <w:rsid w:val="00C55916"/>
    <w:rsid w:val="00CB1AFB"/>
    <w:rsid w:val="00CB36E2"/>
    <w:rsid w:val="00CB5622"/>
    <w:rsid w:val="00CC2A7C"/>
    <w:rsid w:val="00CD2CAA"/>
    <w:rsid w:val="00CD608A"/>
    <w:rsid w:val="00CE7D42"/>
    <w:rsid w:val="00D0633C"/>
    <w:rsid w:val="00D14B3A"/>
    <w:rsid w:val="00D23678"/>
    <w:rsid w:val="00D36248"/>
    <w:rsid w:val="00D57547"/>
    <w:rsid w:val="00D61C19"/>
    <w:rsid w:val="00D638B4"/>
    <w:rsid w:val="00D65455"/>
    <w:rsid w:val="00D70453"/>
    <w:rsid w:val="00DA5931"/>
    <w:rsid w:val="00DD2DF4"/>
    <w:rsid w:val="00DD59BA"/>
    <w:rsid w:val="00DD707E"/>
    <w:rsid w:val="00DF2D0F"/>
    <w:rsid w:val="00E079F5"/>
    <w:rsid w:val="00E1716B"/>
    <w:rsid w:val="00E4505C"/>
    <w:rsid w:val="00E451F6"/>
    <w:rsid w:val="00E566B3"/>
    <w:rsid w:val="00E61B90"/>
    <w:rsid w:val="00E71F17"/>
    <w:rsid w:val="00E817B0"/>
    <w:rsid w:val="00EB5242"/>
    <w:rsid w:val="00EB721D"/>
    <w:rsid w:val="00EC3879"/>
    <w:rsid w:val="00EC4413"/>
    <w:rsid w:val="00EE69DC"/>
    <w:rsid w:val="00F57028"/>
    <w:rsid w:val="00F60F36"/>
    <w:rsid w:val="00F63DED"/>
    <w:rsid w:val="00F6666D"/>
    <w:rsid w:val="00F70C9B"/>
    <w:rsid w:val="00F863D5"/>
    <w:rsid w:val="00FA1E41"/>
    <w:rsid w:val="00FB095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A101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9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1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2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4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5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4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6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4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3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5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6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2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0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0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7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9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0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9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1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4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9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2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0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1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8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0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82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8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1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4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13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1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4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2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2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1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0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9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2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6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44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1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6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7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3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3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3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2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2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8200-5938-4F35-9DAF-3C921BA1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13</cp:revision>
  <cp:lastPrinted>2023-01-11T17:10:00Z</cp:lastPrinted>
  <dcterms:created xsi:type="dcterms:W3CDTF">2023-03-22T17:18:00Z</dcterms:created>
  <dcterms:modified xsi:type="dcterms:W3CDTF">2023-03-23T16:27:00Z</dcterms:modified>
</cp:coreProperties>
</file>